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pPr w:leftFromText="141" w:rightFromText="141" w:vertAnchor="text" w:horzAnchor="margin" w:tblpY="-10"/>
        <w:tblW w:w="10903" w:type="dxa"/>
        <w:tblLayout w:type="fixed"/>
        <w:tblLook w:val="04A0" w:firstRow="1" w:lastRow="0" w:firstColumn="1" w:lastColumn="0" w:noHBand="0" w:noVBand="1"/>
      </w:tblPr>
      <w:tblGrid>
        <w:gridCol w:w="2119"/>
        <w:gridCol w:w="2525"/>
        <w:gridCol w:w="2155"/>
        <w:gridCol w:w="1247"/>
        <w:gridCol w:w="2857"/>
      </w:tblGrid>
      <w:tr w:rsidR="00722923" w:rsidRPr="00722923" w:rsidTr="006F5736">
        <w:trPr>
          <w:trHeight w:val="848"/>
        </w:trPr>
        <w:tc>
          <w:tcPr>
            <w:tcW w:w="2119" w:type="dxa"/>
            <w:vMerge w:val="restart"/>
          </w:tcPr>
          <w:p w:rsidR="00722923" w:rsidRPr="00722923" w:rsidRDefault="00722923" w:rsidP="007229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722923">
              <w:rPr>
                <w:rFonts w:ascii="Arial" w:eastAsia="Calibri" w:hAnsi="Arial" w:cs="Arial"/>
                <w:b/>
                <w:noProof/>
              </w:rPr>
              <w:drawing>
                <wp:anchor distT="0" distB="0" distL="114300" distR="114300" simplePos="0" relativeHeight="251659264" behindDoc="1" locked="0" layoutInCell="1" allowOverlap="1" wp14:anchorId="0E09DB02" wp14:editId="2B23A29C">
                  <wp:simplePos x="0" y="0"/>
                  <wp:positionH relativeFrom="column">
                    <wp:posOffset>322126</wp:posOffset>
                  </wp:positionH>
                  <wp:positionV relativeFrom="paragraph">
                    <wp:posOffset>268333</wp:posOffset>
                  </wp:positionV>
                  <wp:extent cx="447675" cy="543605"/>
                  <wp:effectExtent l="0" t="0" r="0" b="8890"/>
                  <wp:wrapNone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numancia cuad.p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92" t="19736" r="22287" b="13159"/>
                          <a:stretch/>
                        </pic:blipFill>
                        <pic:spPr bwMode="auto">
                          <a:xfrm>
                            <a:off x="0" y="0"/>
                            <a:ext cx="447675" cy="543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2923" w:rsidRPr="00722923" w:rsidRDefault="00722923" w:rsidP="0072292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lang w:eastAsia="en-US"/>
              </w:rPr>
            </w:pPr>
          </w:p>
          <w:p w:rsidR="00722923" w:rsidRPr="00722923" w:rsidRDefault="00722923" w:rsidP="0072292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lang w:eastAsia="en-US"/>
              </w:rPr>
            </w:pPr>
          </w:p>
          <w:p w:rsidR="00722923" w:rsidRPr="00722923" w:rsidRDefault="00722923" w:rsidP="0072292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lang w:eastAsia="en-US"/>
              </w:rPr>
            </w:pPr>
          </w:p>
          <w:p w:rsidR="00722923" w:rsidRPr="00722923" w:rsidRDefault="00722923" w:rsidP="0072292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lang w:eastAsia="en-US"/>
              </w:rPr>
            </w:pPr>
          </w:p>
          <w:p w:rsidR="00722923" w:rsidRPr="00722923" w:rsidRDefault="00722923" w:rsidP="0072292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lang w:eastAsia="en-US"/>
              </w:rPr>
            </w:pPr>
          </w:p>
          <w:p w:rsidR="00722923" w:rsidRPr="00722923" w:rsidRDefault="00722923" w:rsidP="0072292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lang w:eastAsia="en-US"/>
              </w:rPr>
            </w:pPr>
            <w:r w:rsidRPr="00722923">
              <w:rPr>
                <w:rFonts w:ascii="Calibri" w:eastAsia="Calibri" w:hAnsi="Calibri" w:cs="Times New Roman"/>
                <w:b/>
                <w:sz w:val="20"/>
                <w:lang w:eastAsia="en-US"/>
              </w:rPr>
              <w:t>MATERIAL  DE APOYO AL HOGAR</w:t>
            </w:r>
          </w:p>
          <w:p w:rsidR="00722923" w:rsidRPr="00722923" w:rsidRDefault="00722923" w:rsidP="007229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1"/>
              </w:rPr>
            </w:pPr>
          </w:p>
        </w:tc>
        <w:tc>
          <w:tcPr>
            <w:tcW w:w="8784" w:type="dxa"/>
            <w:gridSpan w:val="4"/>
          </w:tcPr>
          <w:p w:rsidR="00722923" w:rsidRPr="00722923" w:rsidRDefault="00722923" w:rsidP="007229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22923">
              <w:rPr>
                <w:rFonts w:ascii="Arial" w:eastAsia="Times New Roman" w:hAnsi="Arial" w:cs="Arial"/>
                <w:b/>
                <w:sz w:val="20"/>
                <w:szCs w:val="20"/>
              </w:rPr>
              <w:t>Desarrollo Personal y Social</w:t>
            </w:r>
          </w:p>
          <w:p w:rsidR="00722923" w:rsidRPr="00722923" w:rsidRDefault="00722923" w:rsidP="007229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22923">
              <w:rPr>
                <w:rFonts w:ascii="Arial" w:eastAsia="Times New Roman" w:hAnsi="Arial" w:cs="Arial"/>
                <w:b/>
                <w:sz w:val="20"/>
                <w:szCs w:val="20"/>
              </w:rPr>
              <w:t>Convivencia y Ciudadanía</w:t>
            </w:r>
          </w:p>
          <w:p w:rsidR="00722923" w:rsidRPr="00722923" w:rsidRDefault="00722923" w:rsidP="0072292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22923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Objetivo de aprendizaje: </w:t>
            </w:r>
          </w:p>
          <w:p w:rsidR="00722923" w:rsidRPr="00722923" w:rsidRDefault="00722923" w:rsidP="0072292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22923">
              <w:rPr>
                <w:rFonts w:ascii="Calibri" w:eastAsia="Times New Roman" w:hAnsi="Calibri" w:cs="Times New Roman"/>
                <w:sz w:val="20"/>
                <w:szCs w:val="20"/>
              </w:rPr>
              <w:t xml:space="preserve">(10) </w:t>
            </w:r>
            <w:r w:rsidRPr="00722923">
              <w:rPr>
                <w:rFonts w:ascii="Calibri" w:eastAsia="Times New Roman" w:hAnsi="Calibri" w:cs="Times New Roman"/>
                <w:sz w:val="20"/>
                <w:szCs w:val="20"/>
                <w:lang w:val="es-ES_tradnl"/>
              </w:rPr>
              <w:t>Identificar objetos, comportamientos y situaciones de riesgo que pueden atentar contra su seguridad, bienestar y el de los demás.</w:t>
            </w:r>
          </w:p>
        </w:tc>
      </w:tr>
      <w:tr w:rsidR="00722923" w:rsidRPr="00722923" w:rsidTr="006F5736">
        <w:trPr>
          <w:trHeight w:val="298"/>
        </w:trPr>
        <w:tc>
          <w:tcPr>
            <w:tcW w:w="2119" w:type="dxa"/>
            <w:vMerge/>
          </w:tcPr>
          <w:p w:rsidR="00722923" w:rsidRPr="00722923" w:rsidRDefault="00722923" w:rsidP="007229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25" w:type="dxa"/>
          </w:tcPr>
          <w:p w:rsidR="00722923" w:rsidRPr="00722923" w:rsidRDefault="00722923" w:rsidP="007229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</w:rPr>
            </w:pPr>
            <w:r w:rsidRPr="00722923">
              <w:rPr>
                <w:rFonts w:ascii="Calibri" w:eastAsia="Times New Roman" w:hAnsi="Calibri" w:cs="Calibri"/>
                <w:b/>
                <w:sz w:val="24"/>
                <w:szCs w:val="24"/>
              </w:rPr>
              <w:t>HABILIDAD</w:t>
            </w:r>
          </w:p>
        </w:tc>
        <w:tc>
          <w:tcPr>
            <w:tcW w:w="3402" w:type="dxa"/>
            <w:gridSpan w:val="2"/>
          </w:tcPr>
          <w:p w:rsidR="00722923" w:rsidRPr="00722923" w:rsidRDefault="00722923" w:rsidP="007229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722923">
              <w:rPr>
                <w:rFonts w:ascii="Calibri" w:eastAsia="Times New Roman" w:hAnsi="Calibri" w:cs="Calibri"/>
                <w:b/>
                <w:sz w:val="24"/>
                <w:szCs w:val="24"/>
              </w:rPr>
              <w:t>CONOCIMIENTO</w:t>
            </w:r>
          </w:p>
        </w:tc>
        <w:tc>
          <w:tcPr>
            <w:tcW w:w="2857" w:type="dxa"/>
          </w:tcPr>
          <w:p w:rsidR="00722923" w:rsidRPr="00722923" w:rsidRDefault="00722923" w:rsidP="007229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22923">
              <w:rPr>
                <w:rFonts w:ascii="Arial" w:eastAsia="Times New Roman" w:hAnsi="Arial" w:cs="Arial"/>
                <w:b/>
                <w:sz w:val="20"/>
                <w:szCs w:val="20"/>
              </w:rPr>
              <w:t>ACTITUD</w:t>
            </w:r>
          </w:p>
        </w:tc>
      </w:tr>
      <w:tr w:rsidR="00722923" w:rsidRPr="00722923" w:rsidTr="006F5736">
        <w:trPr>
          <w:trHeight w:val="364"/>
        </w:trPr>
        <w:tc>
          <w:tcPr>
            <w:tcW w:w="2119" w:type="dxa"/>
            <w:vMerge/>
          </w:tcPr>
          <w:p w:rsidR="00722923" w:rsidRPr="00722923" w:rsidRDefault="00722923" w:rsidP="00722923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2525" w:type="dxa"/>
          </w:tcPr>
          <w:p w:rsidR="00722923" w:rsidRPr="00722923" w:rsidRDefault="00722923" w:rsidP="007229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722923">
              <w:rPr>
                <w:rFonts w:ascii="Calibri" w:eastAsia="Times New Roman" w:hAnsi="Calibri" w:cs="Times New Roman"/>
                <w:sz w:val="20"/>
              </w:rPr>
              <w:t>Identificar situaciones de riesgo</w:t>
            </w:r>
          </w:p>
        </w:tc>
        <w:tc>
          <w:tcPr>
            <w:tcW w:w="3402" w:type="dxa"/>
            <w:gridSpan w:val="2"/>
          </w:tcPr>
          <w:p w:rsidR="00722923" w:rsidRPr="00722923" w:rsidRDefault="00722923" w:rsidP="007229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22923">
              <w:rPr>
                <w:rFonts w:ascii="Calibri" w:eastAsia="Times New Roman" w:hAnsi="Calibri" w:cs="Calibri"/>
                <w:sz w:val="20"/>
                <w:szCs w:val="20"/>
              </w:rPr>
              <w:t>Situaciones y objetos peligrosos en casa</w:t>
            </w:r>
          </w:p>
        </w:tc>
        <w:tc>
          <w:tcPr>
            <w:tcW w:w="2857" w:type="dxa"/>
          </w:tcPr>
          <w:p w:rsidR="00722923" w:rsidRPr="00722923" w:rsidRDefault="00722923" w:rsidP="007229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22923">
              <w:rPr>
                <w:rFonts w:ascii="Arial" w:eastAsia="Times New Roman" w:hAnsi="Arial" w:cs="Arial"/>
                <w:sz w:val="20"/>
                <w:szCs w:val="20"/>
              </w:rPr>
              <w:t>Actitud atenta y participativa</w:t>
            </w:r>
          </w:p>
        </w:tc>
      </w:tr>
      <w:tr w:rsidR="00722923" w:rsidRPr="00722923" w:rsidTr="006F5736">
        <w:trPr>
          <w:trHeight w:val="439"/>
        </w:trPr>
        <w:tc>
          <w:tcPr>
            <w:tcW w:w="2119" w:type="dxa"/>
            <w:vMerge/>
          </w:tcPr>
          <w:p w:rsidR="00722923" w:rsidRPr="00722923" w:rsidRDefault="00722923" w:rsidP="00722923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680" w:type="dxa"/>
            <w:gridSpan w:val="2"/>
            <w:vAlign w:val="center"/>
          </w:tcPr>
          <w:p w:rsidR="00722923" w:rsidRPr="00722923" w:rsidRDefault="00722923" w:rsidP="0072292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22923">
              <w:rPr>
                <w:rFonts w:ascii="Calibri" w:eastAsia="Times New Roman" w:hAnsi="Calibri" w:cs="Calibri"/>
                <w:sz w:val="20"/>
                <w:szCs w:val="20"/>
              </w:rPr>
              <w:t>Nivel Educativo: Nivel Medio Mayor</w:t>
            </w:r>
          </w:p>
        </w:tc>
        <w:tc>
          <w:tcPr>
            <w:tcW w:w="4104" w:type="dxa"/>
            <w:gridSpan w:val="2"/>
            <w:vAlign w:val="center"/>
          </w:tcPr>
          <w:p w:rsidR="00722923" w:rsidRPr="00722923" w:rsidRDefault="00722923" w:rsidP="007229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22923">
              <w:rPr>
                <w:rFonts w:ascii="Arial" w:eastAsia="Times New Roman" w:hAnsi="Arial" w:cs="Arial"/>
                <w:sz w:val="20"/>
                <w:szCs w:val="20"/>
              </w:rPr>
              <w:t>Fecha: Jueves 11 de marzo</w:t>
            </w:r>
          </w:p>
        </w:tc>
      </w:tr>
      <w:tr w:rsidR="00722923" w:rsidRPr="00722923" w:rsidTr="006F5736">
        <w:trPr>
          <w:trHeight w:val="439"/>
        </w:trPr>
        <w:tc>
          <w:tcPr>
            <w:tcW w:w="2119" w:type="dxa"/>
            <w:vMerge/>
          </w:tcPr>
          <w:p w:rsidR="00722923" w:rsidRPr="00722923" w:rsidRDefault="00722923" w:rsidP="00722923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8784" w:type="dxa"/>
            <w:gridSpan w:val="4"/>
            <w:vAlign w:val="center"/>
          </w:tcPr>
          <w:p w:rsidR="00722923" w:rsidRPr="00722923" w:rsidRDefault="00722923" w:rsidP="007229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22923">
              <w:rPr>
                <w:rFonts w:ascii="Calibri" w:eastAsia="Times New Roman" w:hAnsi="Calibri" w:cs="Calibri"/>
                <w:sz w:val="20"/>
                <w:szCs w:val="20"/>
              </w:rPr>
              <w:t>Docente: Pamela Borbarán Godoy</w:t>
            </w:r>
          </w:p>
        </w:tc>
      </w:tr>
    </w:tbl>
    <w:p w:rsidR="00722923" w:rsidRDefault="00722923">
      <w:r>
        <w:rPr>
          <w:noProof/>
        </w:rPr>
        <w:drawing>
          <wp:anchor distT="0" distB="0" distL="114300" distR="114300" simplePos="0" relativeHeight="251661312" behindDoc="0" locked="0" layoutInCell="1" allowOverlap="1" wp14:anchorId="1F83F620" wp14:editId="2485DE14">
            <wp:simplePos x="0" y="0"/>
            <wp:positionH relativeFrom="margin">
              <wp:posOffset>-90805</wp:posOffset>
            </wp:positionH>
            <wp:positionV relativeFrom="paragraph">
              <wp:posOffset>1944761</wp:posOffset>
            </wp:positionV>
            <wp:extent cx="566928" cy="550342"/>
            <wp:effectExtent l="0" t="0" r="5080" b="0"/>
            <wp:wrapNone/>
            <wp:docPr id="4" name="Imagen 4" descr="Resultado de imagen para bandera de m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bandera de met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1" t="17647" r="14676" b="23529"/>
                    <a:stretch/>
                  </pic:blipFill>
                  <pic:spPr bwMode="auto">
                    <a:xfrm>
                      <a:off x="0" y="0"/>
                      <a:ext cx="566928" cy="55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923" w:rsidRDefault="00722923" w:rsidP="00722923"/>
    <w:p w:rsidR="00722923" w:rsidRPr="00722923" w:rsidRDefault="00722923">
      <w:pPr>
        <w:rPr>
          <w:rFonts w:ascii="Arial" w:hAnsi="Arial" w:cs="Arial"/>
          <w:sz w:val="24"/>
          <w:szCs w:val="24"/>
        </w:rPr>
      </w:pPr>
      <w:r w:rsidRPr="00722923">
        <w:rPr>
          <w:rFonts w:ascii="Arial" w:hAnsi="Arial" w:cs="Arial"/>
          <w:sz w:val="24"/>
          <w:szCs w:val="24"/>
        </w:rPr>
        <w:t xml:space="preserve">La </w:t>
      </w:r>
      <w:r w:rsidRPr="00722923">
        <w:rPr>
          <w:rFonts w:ascii="Arial" w:hAnsi="Arial" w:cs="Arial"/>
          <w:b/>
          <w:sz w:val="24"/>
          <w:szCs w:val="24"/>
          <w:u w:val="single"/>
        </w:rPr>
        <w:t>meta</w:t>
      </w:r>
      <w:r w:rsidRPr="00722923">
        <w:rPr>
          <w:rFonts w:ascii="Arial" w:hAnsi="Arial" w:cs="Arial"/>
          <w:sz w:val="24"/>
          <w:szCs w:val="24"/>
          <w:u w:val="single"/>
        </w:rPr>
        <w:t xml:space="preserve"> </w:t>
      </w:r>
      <w:r w:rsidRPr="00722923">
        <w:rPr>
          <w:rFonts w:ascii="Arial" w:hAnsi="Arial" w:cs="Arial"/>
          <w:sz w:val="24"/>
          <w:szCs w:val="24"/>
        </w:rPr>
        <w:t>del día es: Comprender y evitar situaciones y objetos que puedan hacer daño.</w:t>
      </w:r>
    </w:p>
    <w:p w:rsidR="00722923" w:rsidRDefault="00722923" w:rsidP="00722923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722923">
        <w:rPr>
          <w:sz w:val="24"/>
          <w:szCs w:val="24"/>
        </w:rPr>
        <w:t>A partir de lo trabajado en clases hoy</w:t>
      </w:r>
      <w:r>
        <w:rPr>
          <w:sz w:val="24"/>
          <w:szCs w:val="24"/>
        </w:rPr>
        <w:t xml:space="preserve">, comenta las siguientes situaciones con tu mamá o papá. </w:t>
      </w:r>
    </w:p>
    <w:p w:rsidR="00722923" w:rsidRDefault="00722923" w:rsidP="00722923">
      <w:pPr>
        <w:rPr>
          <w:sz w:val="24"/>
          <w:szCs w:val="24"/>
        </w:rPr>
      </w:pPr>
    </w:p>
    <w:p w:rsidR="00722923" w:rsidRDefault="00722923" w:rsidP="00722923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722923">
        <w:rPr>
          <w:sz w:val="24"/>
          <w:szCs w:val="24"/>
        </w:rPr>
        <w:drawing>
          <wp:inline distT="0" distB="0" distL="0" distR="0" wp14:anchorId="2E6A4EDC" wp14:editId="669A58BE">
            <wp:extent cx="1436007" cy="1723228"/>
            <wp:effectExtent l="12700" t="12700" r="12065" b="17145"/>
            <wp:docPr id="15" name="Imagen 14">
              <a:extLst xmlns:a="http://schemas.openxmlformats.org/drawingml/2006/main">
                <a:ext uri="{FF2B5EF4-FFF2-40B4-BE49-F238E27FC236}">
                  <a16:creationId xmlns:a16="http://schemas.microsoft.com/office/drawing/2014/main" id="{81A3DF02-6F69-E740-8F8E-C9D5C193FD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>
                      <a:extLst>
                        <a:ext uri="{FF2B5EF4-FFF2-40B4-BE49-F238E27FC236}">
                          <a16:creationId xmlns:a16="http://schemas.microsoft.com/office/drawing/2014/main" id="{81A3DF02-6F69-E740-8F8E-C9D5C193FD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6520" t="1986" r="50020" b="50353"/>
                    <a:stretch/>
                  </pic:blipFill>
                  <pic:spPr bwMode="auto">
                    <a:xfrm>
                      <a:off x="0" y="0"/>
                      <a:ext cx="1443393" cy="17320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22923">
        <w:rPr>
          <w:sz w:val="24"/>
          <w:szCs w:val="24"/>
        </w:rPr>
        <w:drawing>
          <wp:inline distT="0" distB="0" distL="0" distR="0" wp14:anchorId="74993DE9" wp14:editId="35E8F9C6">
            <wp:extent cx="1557170" cy="1808010"/>
            <wp:effectExtent l="12700" t="12700" r="17780" b="8255"/>
            <wp:docPr id="2" name="Imagen 14">
              <a:extLst xmlns:a="http://schemas.openxmlformats.org/drawingml/2006/main">
                <a:ext uri="{FF2B5EF4-FFF2-40B4-BE49-F238E27FC236}">
                  <a16:creationId xmlns:a16="http://schemas.microsoft.com/office/drawing/2014/main" id="{81A3DF02-6F69-E740-8F8E-C9D5C193FD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>
                      <a:extLst>
                        <a:ext uri="{FF2B5EF4-FFF2-40B4-BE49-F238E27FC236}">
                          <a16:creationId xmlns:a16="http://schemas.microsoft.com/office/drawing/2014/main" id="{81A3DF02-6F69-E740-8F8E-C9D5C193FD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51428" t="2648" r="3655" b="49692"/>
                    <a:stretch/>
                  </pic:blipFill>
                  <pic:spPr bwMode="auto">
                    <a:xfrm>
                      <a:off x="0" y="0"/>
                      <a:ext cx="1564686" cy="18167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923" w:rsidRDefault="00722923" w:rsidP="00722923">
      <w:pPr>
        <w:jc w:val="both"/>
        <w:rPr>
          <w:sz w:val="24"/>
          <w:szCs w:val="24"/>
        </w:rPr>
      </w:pPr>
      <w:r>
        <w:rPr>
          <w:sz w:val="24"/>
          <w:szCs w:val="24"/>
        </w:rPr>
        <w:t>¿Qué le pasó al niño?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¿Qué le pasó 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niñ</w:t>
      </w:r>
      <w:r>
        <w:rPr>
          <w:sz w:val="24"/>
          <w:szCs w:val="24"/>
        </w:rPr>
        <w:t>a?</w:t>
      </w:r>
    </w:p>
    <w:p w:rsidR="00722923" w:rsidRDefault="00722923" w:rsidP="00722923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</w:t>
      </w:r>
    </w:p>
    <w:p w:rsidR="00722923" w:rsidRDefault="00722923" w:rsidP="00722923">
      <w:pPr>
        <w:jc w:val="both"/>
        <w:rPr>
          <w:sz w:val="24"/>
          <w:szCs w:val="24"/>
        </w:rPr>
      </w:pPr>
      <w:r>
        <w:rPr>
          <w:sz w:val="24"/>
          <w:szCs w:val="24"/>
        </w:rPr>
        <w:t>¿Cómo se puede evitar?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¿Cómo se puede evitar?</w:t>
      </w:r>
    </w:p>
    <w:p w:rsidR="00722923" w:rsidRDefault="00722923" w:rsidP="00722923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</w:t>
      </w:r>
    </w:p>
    <w:p w:rsidR="00722923" w:rsidRDefault="00722923" w:rsidP="00722923">
      <w:pPr>
        <w:jc w:val="both"/>
        <w:rPr>
          <w:sz w:val="24"/>
          <w:szCs w:val="24"/>
        </w:rPr>
      </w:pPr>
    </w:p>
    <w:p w:rsidR="00722923" w:rsidRDefault="00722923" w:rsidP="00722923">
      <w:pPr>
        <w:rPr>
          <w:sz w:val="24"/>
          <w:szCs w:val="24"/>
        </w:rPr>
      </w:pPr>
      <w:r w:rsidRPr="00722923">
        <w:rPr>
          <w:sz w:val="24"/>
          <w:szCs w:val="24"/>
        </w:rPr>
        <w:drawing>
          <wp:inline distT="0" distB="0" distL="0" distR="0" wp14:anchorId="74993DE9" wp14:editId="35E8F9C6">
            <wp:extent cx="1407886" cy="1922774"/>
            <wp:effectExtent l="12700" t="12700" r="14605" b="8255"/>
            <wp:docPr id="3" name="Imagen 14">
              <a:extLst xmlns:a="http://schemas.openxmlformats.org/drawingml/2006/main">
                <a:ext uri="{FF2B5EF4-FFF2-40B4-BE49-F238E27FC236}">
                  <a16:creationId xmlns:a16="http://schemas.microsoft.com/office/drawing/2014/main" id="{81A3DF02-6F69-E740-8F8E-C9D5C193FD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>
                      <a:extLst>
                        <a:ext uri="{FF2B5EF4-FFF2-40B4-BE49-F238E27FC236}">
                          <a16:creationId xmlns:a16="http://schemas.microsoft.com/office/drawing/2014/main" id="{81A3DF02-6F69-E740-8F8E-C9D5C193FD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6520" t="51633" r="54727"/>
                    <a:stretch/>
                  </pic:blipFill>
                  <pic:spPr bwMode="auto">
                    <a:xfrm>
                      <a:off x="0" y="0"/>
                      <a:ext cx="1416382" cy="19343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22923">
        <w:rPr>
          <w:sz w:val="24"/>
          <w:szCs w:val="24"/>
        </w:rPr>
        <w:drawing>
          <wp:inline distT="0" distB="0" distL="0" distR="0" wp14:anchorId="74993DE9" wp14:editId="35E8F9C6">
            <wp:extent cx="1677365" cy="1824974"/>
            <wp:effectExtent l="12700" t="12700" r="12065" b="17145"/>
            <wp:docPr id="5" name="Imagen 14">
              <a:extLst xmlns:a="http://schemas.openxmlformats.org/drawingml/2006/main">
                <a:ext uri="{FF2B5EF4-FFF2-40B4-BE49-F238E27FC236}">
                  <a16:creationId xmlns:a16="http://schemas.microsoft.com/office/drawing/2014/main" id="{81A3DF02-6F69-E740-8F8E-C9D5C193FD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>
                      <a:extLst>
                        <a:ext uri="{FF2B5EF4-FFF2-40B4-BE49-F238E27FC236}">
                          <a16:creationId xmlns:a16="http://schemas.microsoft.com/office/drawing/2014/main" id="{81A3DF02-6F69-E740-8F8E-C9D5C193FD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51428" t="52625" r="3292" b="2354"/>
                    <a:stretch/>
                  </pic:blipFill>
                  <pic:spPr bwMode="auto">
                    <a:xfrm>
                      <a:off x="0" y="0"/>
                      <a:ext cx="1689803" cy="18385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923" w:rsidRDefault="00722923" w:rsidP="00722923">
      <w:pPr>
        <w:rPr>
          <w:sz w:val="24"/>
          <w:szCs w:val="24"/>
        </w:rPr>
      </w:pPr>
      <w:r>
        <w:rPr>
          <w:sz w:val="24"/>
          <w:szCs w:val="24"/>
        </w:rPr>
        <w:t xml:space="preserve">¿Qué </w:t>
      </w:r>
      <w:r>
        <w:rPr>
          <w:sz w:val="24"/>
          <w:szCs w:val="24"/>
        </w:rPr>
        <w:t>hace el</w:t>
      </w:r>
      <w:r>
        <w:rPr>
          <w:sz w:val="24"/>
          <w:szCs w:val="24"/>
        </w:rPr>
        <w:t xml:space="preserve"> niño?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¿Qué hace el niño?</w:t>
      </w:r>
    </w:p>
    <w:p w:rsidR="00722923" w:rsidRDefault="00722923" w:rsidP="0072292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________________________________________</w:t>
      </w:r>
    </w:p>
    <w:p w:rsidR="00722923" w:rsidRDefault="00722923" w:rsidP="00722923">
      <w:pPr>
        <w:jc w:val="both"/>
        <w:rPr>
          <w:sz w:val="24"/>
          <w:szCs w:val="24"/>
        </w:rPr>
      </w:pPr>
      <w:r>
        <w:rPr>
          <w:sz w:val="24"/>
          <w:szCs w:val="24"/>
        </w:rPr>
        <w:t>¿</w:t>
      </w:r>
      <w:r>
        <w:rPr>
          <w:sz w:val="24"/>
          <w:szCs w:val="24"/>
        </w:rPr>
        <w:t>Es peligroso</w:t>
      </w:r>
      <w:r>
        <w:rPr>
          <w:sz w:val="24"/>
          <w:szCs w:val="24"/>
        </w:rPr>
        <w:t>?</w:t>
      </w:r>
      <w:r>
        <w:rPr>
          <w:sz w:val="24"/>
          <w:szCs w:val="24"/>
        </w:rPr>
        <w:tab/>
        <w:t>Por qué</w:t>
      </w:r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¿Es peligroso?</w:t>
      </w:r>
      <w:r>
        <w:rPr>
          <w:sz w:val="24"/>
          <w:szCs w:val="24"/>
        </w:rPr>
        <w:tab/>
        <w:t>Por qué?</w:t>
      </w:r>
    </w:p>
    <w:p w:rsidR="00722923" w:rsidRDefault="00722923" w:rsidP="00722923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</w:t>
      </w:r>
    </w:p>
    <w:p w:rsidR="00722923" w:rsidRDefault="00722923" w:rsidP="00722923">
      <w:pPr>
        <w:rPr>
          <w:sz w:val="24"/>
          <w:szCs w:val="24"/>
        </w:rPr>
      </w:pPr>
    </w:p>
    <w:p w:rsidR="00722923" w:rsidRDefault="00722923" w:rsidP="00722923">
      <w:pPr>
        <w:rPr>
          <w:sz w:val="24"/>
          <w:szCs w:val="24"/>
        </w:rPr>
      </w:pPr>
      <w:r>
        <w:rPr>
          <w:sz w:val="24"/>
          <w:szCs w:val="24"/>
        </w:rPr>
        <w:lastRenderedPageBreak/>
        <w:t>Pinta con rojo las situaciones peligrosas y con verde aquellas que tú sí puedes hacer.</w:t>
      </w:r>
    </w:p>
    <w:p w:rsidR="00722923" w:rsidRDefault="00722923" w:rsidP="00722923">
      <w:pPr>
        <w:rPr>
          <w:sz w:val="24"/>
          <w:szCs w:val="24"/>
        </w:rPr>
      </w:pPr>
      <w:r w:rsidRPr="00722923">
        <w:rPr>
          <w:sz w:val="24"/>
          <w:szCs w:val="24"/>
        </w:rPr>
        <w:drawing>
          <wp:inline distT="0" distB="0" distL="0" distR="0" wp14:anchorId="3E1A72C1" wp14:editId="0421CE76">
            <wp:extent cx="3693886" cy="4591957"/>
            <wp:effectExtent l="12700" t="12700" r="14605" b="18415"/>
            <wp:docPr id="6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F32FE48A-ED09-B941-B9EC-1859D3F28E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F32FE48A-ED09-B941-B9EC-1859D3F28ED3}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1" t="17126" r="11293" b="8414"/>
                    <a:stretch/>
                  </pic:blipFill>
                  <pic:spPr bwMode="auto">
                    <a:xfrm>
                      <a:off x="0" y="0"/>
                      <a:ext cx="3695371" cy="45938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22923" w:rsidRDefault="00722923" w:rsidP="00722923">
      <w:pPr>
        <w:jc w:val="both"/>
        <w:rPr>
          <w:sz w:val="24"/>
          <w:szCs w:val="24"/>
        </w:rPr>
      </w:pPr>
    </w:p>
    <w:p w:rsidR="00722923" w:rsidRDefault="00722923" w:rsidP="0072292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Une </w:t>
      </w:r>
      <w:bookmarkStart w:id="0" w:name="_GoBack"/>
      <w:bookmarkEnd w:id="0"/>
      <w:r>
        <w:rPr>
          <w:sz w:val="24"/>
          <w:szCs w:val="24"/>
        </w:rPr>
        <w:t>a las manos de la niña los objetos que no le hacen daño.</w:t>
      </w:r>
    </w:p>
    <w:p w:rsidR="00722923" w:rsidRPr="00722923" w:rsidRDefault="00722923" w:rsidP="00722923">
      <w:pPr>
        <w:rPr>
          <w:sz w:val="24"/>
          <w:szCs w:val="24"/>
        </w:rPr>
      </w:pPr>
      <w:r w:rsidRPr="00722923">
        <w:rPr>
          <w:sz w:val="24"/>
          <w:szCs w:val="24"/>
        </w:rPr>
        <w:drawing>
          <wp:inline distT="0" distB="0" distL="0" distR="0" wp14:anchorId="0648A9ED" wp14:editId="514326D0">
            <wp:extent cx="4080499" cy="4762500"/>
            <wp:effectExtent l="12700" t="12700" r="9525" b="12700"/>
            <wp:docPr id="7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6D1778AD-246E-7C4A-951E-FB4FCFEB21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6D1778AD-246E-7C4A-951E-FB4FCFEB21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0499" cy="4762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722923" w:rsidRPr="00722923" w:rsidSect="00722923">
      <w:pgSz w:w="12240" w:h="1872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3824FA"/>
    <w:multiLevelType w:val="hybridMultilevel"/>
    <w:tmpl w:val="63367FF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923"/>
    <w:rsid w:val="00471941"/>
    <w:rsid w:val="0072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E93E7C"/>
  <w15:chartTrackingRefBased/>
  <w15:docId w15:val="{D5095030-C70A-E942-ADE3-9FB627F0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923"/>
    <w:pPr>
      <w:spacing w:after="200" w:line="276" w:lineRule="auto"/>
    </w:pPr>
    <w:rPr>
      <w:rFonts w:eastAsiaTheme="minorEastAsia"/>
      <w:sz w:val="22"/>
      <w:szCs w:val="22"/>
      <w:lang w:eastAsia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2292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229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211</Words>
  <Characters>1165</Characters>
  <Application>Microsoft Office Word</Application>
  <DocSecurity>0</DocSecurity>
  <Lines>9</Lines>
  <Paragraphs>2</Paragraphs>
  <ScaleCrop>false</ScaleCrop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2021-03-11T20:33:00Z</dcterms:created>
  <dcterms:modified xsi:type="dcterms:W3CDTF">2021-03-11T20:53:00Z</dcterms:modified>
</cp:coreProperties>
</file>